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D31A" w14:textId="77777777" w:rsidR="001E015C" w:rsidRPr="001E015C" w:rsidRDefault="00793404" w:rsidP="001E015C">
      <w:pPr>
        <w:pStyle w:val="Titre1"/>
      </w:pPr>
      <w:r>
        <w:t>Sommaire de</w:t>
      </w:r>
      <w:r w:rsidR="00B2283C" w:rsidRPr="00E35D39">
        <w:t xml:space="preserve"> </w:t>
      </w:r>
      <w:r w:rsidR="00B2283C" w:rsidRPr="004F7CD7">
        <w:rPr>
          <w:i/>
        </w:rPr>
        <w:t>La nouvelle revue de l’adaptation et de la scolarisation</w:t>
      </w:r>
      <w:r w:rsidR="00B2283C">
        <w:t xml:space="preserve"> du </w:t>
      </w:r>
      <w:r w:rsidR="00B2283C" w:rsidRPr="00E35D39">
        <w:t xml:space="preserve">numéro </w:t>
      </w:r>
      <w:r w:rsidR="001E015C" w:rsidRPr="001E015C">
        <w:t xml:space="preserve">49 </w:t>
      </w:r>
      <w:r w:rsidR="00B2283C">
        <w:br/>
      </w:r>
      <w:r w:rsidR="001E015C" w:rsidRPr="001E015C">
        <w:t>(1</w:t>
      </w:r>
      <w:r w:rsidR="001E015C" w:rsidRPr="00B2283C">
        <w:rPr>
          <w:vertAlign w:val="superscript"/>
        </w:rPr>
        <w:t>er</w:t>
      </w:r>
      <w:r w:rsidR="001E015C" w:rsidRPr="001E015C">
        <w:t xml:space="preserve"> </w:t>
      </w:r>
      <w:r w:rsidR="001E015C">
        <w:t>trimestre 2010)</w:t>
      </w:r>
    </w:p>
    <w:p w14:paraId="2971914B" w14:textId="77777777" w:rsidR="001E015C" w:rsidRPr="001E015C" w:rsidRDefault="00D7676A" w:rsidP="001E015C">
      <w:r>
        <w:t>Éditorial. Hervé Benoit</w:t>
      </w:r>
    </w:p>
    <w:p w14:paraId="04DFC60A" w14:textId="7CA4DF30" w:rsidR="001E015C" w:rsidRPr="001E015C" w:rsidRDefault="001E015C" w:rsidP="00D7676A">
      <w:pPr>
        <w:pStyle w:val="Titre2"/>
      </w:pPr>
      <w:r w:rsidRPr="001E015C">
        <w:t xml:space="preserve">Dossier </w:t>
      </w:r>
      <w:r w:rsidR="00660B27">
        <w:t>« </w:t>
      </w:r>
      <w:r w:rsidRPr="001E015C">
        <w:t>La langue des signes, une la</w:t>
      </w:r>
      <w:r w:rsidR="00D7676A">
        <w:t>ngue vivante comme les autres ?</w:t>
      </w:r>
      <w:r w:rsidR="00660B27">
        <w:t> »</w:t>
      </w:r>
    </w:p>
    <w:p w14:paraId="17BD0E4E" w14:textId="77777777" w:rsidR="001E015C" w:rsidRPr="001E015C" w:rsidRDefault="00D7676A" w:rsidP="001E015C">
      <w:r>
        <w:t xml:space="preserve">Présentation du dossier. </w:t>
      </w:r>
      <w:r w:rsidR="001E015C" w:rsidRPr="001E015C">
        <w:t>Her</w:t>
      </w:r>
      <w:r>
        <w:t xml:space="preserve">vé Benoit, Mireille </w:t>
      </w:r>
      <w:proofErr w:type="spellStart"/>
      <w:r>
        <w:t>Golaszewski</w:t>
      </w:r>
      <w:proofErr w:type="spellEnd"/>
    </w:p>
    <w:p w14:paraId="4ADA814E" w14:textId="77777777" w:rsidR="001E015C" w:rsidRPr="001E015C" w:rsidRDefault="001E015C" w:rsidP="001E015C">
      <w:r w:rsidRPr="001E015C">
        <w:t>La langue des signes, une langue vivante comme les autres ? Petite histoire d’u</w:t>
      </w:r>
      <w:r w:rsidR="00D7676A">
        <w:t>ne grande question linguistique. Fabrice Bertin</w:t>
      </w:r>
    </w:p>
    <w:p w14:paraId="3B9F654D" w14:textId="77777777" w:rsidR="001E015C" w:rsidRPr="001E015C" w:rsidRDefault="001E015C" w:rsidP="001E015C">
      <w:r w:rsidRPr="001E015C">
        <w:t>Quand une filière de so</w:t>
      </w:r>
      <w:r w:rsidR="00D7676A">
        <w:t xml:space="preserve">in fait taire l’enfance Sourde… André </w:t>
      </w:r>
      <w:proofErr w:type="spellStart"/>
      <w:r w:rsidR="00D7676A">
        <w:t>Meynard</w:t>
      </w:r>
      <w:proofErr w:type="spellEnd"/>
    </w:p>
    <w:p w14:paraId="6CFE1E40" w14:textId="77777777" w:rsidR="001E015C" w:rsidRPr="001E015C" w:rsidRDefault="001E015C" w:rsidP="001E015C">
      <w:r w:rsidRPr="001E015C">
        <w:t>L’autre Milan 1880 : le congrès international d’otologiste et l’instruction physiologique du sour</w:t>
      </w:r>
      <w:r w:rsidR="00D7676A">
        <w:t xml:space="preserve">d-muet selon le docteur </w:t>
      </w:r>
      <w:proofErr w:type="spellStart"/>
      <w:r w:rsidR="00D7676A">
        <w:t>Fournié</w:t>
      </w:r>
      <w:proofErr w:type="spellEnd"/>
      <w:r w:rsidR="00D7676A">
        <w:t>. Andrea Benvenuto</w:t>
      </w:r>
    </w:p>
    <w:p w14:paraId="6BDB70F0" w14:textId="77777777" w:rsidR="001E015C" w:rsidRPr="001E015C" w:rsidRDefault="001E015C" w:rsidP="001E015C">
      <w:r w:rsidRPr="001E015C">
        <w:t xml:space="preserve">Postures, manipulations, déambulations : comprendre </w:t>
      </w:r>
      <w:r w:rsidR="00D7676A">
        <w:t xml:space="preserve">la grammaire anglaise autrement. </w:t>
      </w:r>
      <w:r w:rsidRPr="001E015C">
        <w:t>Jean-</w:t>
      </w:r>
      <w:r w:rsidR="00D7676A">
        <w:t xml:space="preserve">Rémi </w:t>
      </w:r>
      <w:proofErr w:type="spellStart"/>
      <w:r w:rsidR="00D7676A">
        <w:t>Lapaire</w:t>
      </w:r>
      <w:proofErr w:type="spellEnd"/>
      <w:r w:rsidR="00D7676A">
        <w:t xml:space="preserve"> et Pascale </w:t>
      </w:r>
      <w:proofErr w:type="spellStart"/>
      <w:r w:rsidR="00D7676A">
        <w:t>Etcheto</w:t>
      </w:r>
      <w:proofErr w:type="spellEnd"/>
    </w:p>
    <w:p w14:paraId="5C889269" w14:textId="77777777" w:rsidR="001E015C" w:rsidRPr="001E015C" w:rsidRDefault="001E015C" w:rsidP="001E015C">
      <w:r w:rsidRPr="001E015C">
        <w:t xml:space="preserve">International Visual </w:t>
      </w:r>
      <w:proofErr w:type="spellStart"/>
      <w:r w:rsidRPr="001E015C">
        <w:t>Theatre</w:t>
      </w:r>
      <w:proofErr w:type="spellEnd"/>
      <w:r w:rsidRPr="001E015C">
        <w:t xml:space="preserve"> (IVT) : l</w:t>
      </w:r>
      <w:r w:rsidR="00D7676A">
        <w:t xml:space="preserve">a LSF sur le devant de la scène. </w:t>
      </w:r>
      <w:r w:rsidRPr="001E015C">
        <w:t xml:space="preserve">Emmanuelle </w:t>
      </w:r>
      <w:proofErr w:type="spellStart"/>
      <w:r w:rsidRPr="001E015C">
        <w:t>Laborit</w:t>
      </w:r>
      <w:proofErr w:type="spellEnd"/>
      <w:r w:rsidRPr="001E015C">
        <w:t>, P</w:t>
      </w:r>
      <w:r w:rsidR="00D7676A">
        <w:t xml:space="preserve">hilippe Galant et Stéphane </w:t>
      </w:r>
      <w:proofErr w:type="spellStart"/>
      <w:r w:rsidR="00D7676A">
        <w:t>Judé</w:t>
      </w:r>
      <w:proofErr w:type="spellEnd"/>
    </w:p>
    <w:p w14:paraId="7E659D48" w14:textId="77777777" w:rsidR="001E015C" w:rsidRPr="001E015C" w:rsidRDefault="001E015C" w:rsidP="001E015C">
      <w:r w:rsidRPr="001E015C">
        <w:t>Bilinguisme et biculturalisme : ê</w:t>
      </w:r>
      <w:r w:rsidR="00D7676A">
        <w:t xml:space="preserve">tre ou ne pas être sourd ? Joël </w:t>
      </w:r>
      <w:proofErr w:type="spellStart"/>
      <w:r w:rsidR="00D7676A">
        <w:t>Chalude</w:t>
      </w:r>
      <w:proofErr w:type="spellEnd"/>
    </w:p>
    <w:p w14:paraId="1B4FDCE1" w14:textId="77777777" w:rsidR="001E015C" w:rsidRPr="001E015C" w:rsidRDefault="001E015C" w:rsidP="001E015C">
      <w:r w:rsidRPr="001E015C">
        <w:t>Surdité et bandes dessinées : images</w:t>
      </w:r>
      <w:r w:rsidR="0046622E">
        <w:t xml:space="preserve"> fixes pour </w:t>
      </w:r>
      <w:proofErr w:type="spellStart"/>
      <w:r w:rsidR="0046622E">
        <w:t>pensée</w:t>
      </w:r>
      <w:proofErr w:type="spellEnd"/>
      <w:r w:rsidR="0046622E">
        <w:t xml:space="preserve"> en mouvement. </w:t>
      </w:r>
      <w:r w:rsidRPr="001E015C">
        <w:t>Bénédicte Gourdon. Propos</w:t>
      </w:r>
      <w:r w:rsidR="0046622E">
        <w:t xml:space="preserve"> recueillis par Mouloud </w:t>
      </w:r>
      <w:proofErr w:type="spellStart"/>
      <w:r w:rsidR="0046622E">
        <w:t>Boukala</w:t>
      </w:r>
      <w:proofErr w:type="spellEnd"/>
    </w:p>
    <w:p w14:paraId="61D951D1" w14:textId="77777777" w:rsidR="001E015C" w:rsidRPr="001E015C" w:rsidRDefault="001E015C" w:rsidP="001E015C">
      <w:r w:rsidRPr="001E015C">
        <w:t>La scolarisation des jeunes sourds. Où en est-on cinq ans après la loi du 11 févrie</w:t>
      </w:r>
      <w:r w:rsidR="0046622E">
        <w:t>r 2005 ? Pierre-François Gachet</w:t>
      </w:r>
    </w:p>
    <w:p w14:paraId="6924B3F6" w14:textId="77777777" w:rsidR="001E015C" w:rsidRPr="001E015C" w:rsidRDefault="001E015C" w:rsidP="001E015C">
      <w:r w:rsidRPr="001E015C">
        <w:t>Pôle ressourc</w:t>
      </w:r>
      <w:r w:rsidR="0046622E">
        <w:t>es LSF académique et national. Académie de Rouen</w:t>
      </w:r>
    </w:p>
    <w:p w14:paraId="4018D9EE" w14:textId="77777777" w:rsidR="001E015C" w:rsidRPr="001E015C" w:rsidRDefault="001E015C" w:rsidP="001E015C">
      <w:r w:rsidRPr="001E015C">
        <w:t xml:space="preserve">Une aide pédagogique pour les étudiants sourds et malentendants et un outil technique au service des pôles ressources LSF : le </w:t>
      </w:r>
      <w:proofErr w:type="spellStart"/>
      <w:r w:rsidRPr="001E015C">
        <w:t>visualiseur</w:t>
      </w:r>
      <w:proofErr w:type="spellEnd"/>
      <w:r w:rsidRPr="001E015C">
        <w:t xml:space="preserve"> L-1EX </w:t>
      </w:r>
      <w:proofErr w:type="spellStart"/>
      <w:r w:rsidRPr="001E015C">
        <w:t>Elmo</w:t>
      </w:r>
      <w:proofErr w:type="spellEnd"/>
      <w:r w:rsidRPr="001E015C">
        <w:t xml:space="preserve"> </w:t>
      </w:r>
      <w:proofErr w:type="spellStart"/>
      <w:r w:rsidRPr="001E015C">
        <w:t>Compa</w:t>
      </w:r>
      <w:r w:rsidR="0046622E">
        <w:t>ny</w:t>
      </w:r>
      <w:proofErr w:type="spellEnd"/>
      <w:r w:rsidR="0046622E">
        <w:t xml:space="preserve"> Ltd</w:t>
      </w:r>
    </w:p>
    <w:p w14:paraId="146D5914" w14:textId="77777777" w:rsidR="001E015C" w:rsidRPr="001E015C" w:rsidRDefault="001E015C" w:rsidP="001E015C">
      <w:r w:rsidRPr="001E015C">
        <w:t xml:space="preserve">Le site de ressources pour l’enseignement de la LSF : des principes à la mise en </w:t>
      </w:r>
      <w:proofErr w:type="spellStart"/>
      <w:r w:rsidRPr="001E015C">
        <w:t>oeuv</w:t>
      </w:r>
      <w:r w:rsidR="0046622E">
        <w:t>re</w:t>
      </w:r>
      <w:proofErr w:type="spellEnd"/>
      <w:r w:rsidR="0046622E">
        <w:t xml:space="preserve"> </w:t>
      </w:r>
      <w:hyperlink r:id="rId5" w:history="1">
        <w:r w:rsidR="0046622E" w:rsidRPr="00BB12F2">
          <w:rPr>
            <w:rStyle w:val="Lienhypertexte"/>
          </w:rPr>
          <w:t>www.ressources-lsf.cndp.fr</w:t>
        </w:r>
      </w:hyperlink>
      <w:r w:rsidR="0046622E">
        <w:t xml:space="preserve">. Diane </w:t>
      </w:r>
      <w:proofErr w:type="spellStart"/>
      <w:r w:rsidR="0046622E">
        <w:t>Siohan</w:t>
      </w:r>
      <w:proofErr w:type="spellEnd"/>
      <w:r w:rsidR="0046622E">
        <w:t xml:space="preserve">, Anne </w:t>
      </w:r>
      <w:proofErr w:type="spellStart"/>
      <w:r w:rsidR="0046622E">
        <w:t>Vanbrugghe</w:t>
      </w:r>
      <w:proofErr w:type="spellEnd"/>
    </w:p>
    <w:p w14:paraId="41FF1108" w14:textId="77777777" w:rsidR="001E015C" w:rsidRPr="001E015C" w:rsidRDefault="001E015C" w:rsidP="001E015C">
      <w:r w:rsidRPr="001E015C">
        <w:t>Le témoignage d’un élève sourd :</w:t>
      </w:r>
      <w:r w:rsidR="0046622E">
        <w:t xml:space="preserve"> le parcours scolaire de Théo. Théo</w:t>
      </w:r>
    </w:p>
    <w:p w14:paraId="713D45A8" w14:textId="77777777" w:rsidR="001E015C" w:rsidRPr="001E015C" w:rsidRDefault="001E015C" w:rsidP="001E015C">
      <w:r w:rsidRPr="001E015C">
        <w:t>Comment je suis de</w:t>
      </w:r>
      <w:r w:rsidR="0046622E">
        <w:t>venue interprète français LSF. Guylaine Paris</w:t>
      </w:r>
    </w:p>
    <w:p w14:paraId="56A6317F" w14:textId="77777777" w:rsidR="001E015C" w:rsidRPr="001E015C" w:rsidRDefault="001E015C" w:rsidP="001E015C">
      <w:r w:rsidRPr="001E015C">
        <w:t>Quels aménagements aux exa</w:t>
      </w:r>
      <w:r w:rsidR="0046622E">
        <w:t xml:space="preserve">mens pour les élèves sourds ? Pascale </w:t>
      </w:r>
      <w:proofErr w:type="spellStart"/>
      <w:r w:rsidR="0046622E">
        <w:t>Mader</w:t>
      </w:r>
      <w:proofErr w:type="spellEnd"/>
    </w:p>
    <w:p w14:paraId="40C5AB88" w14:textId="77777777" w:rsidR="001E015C" w:rsidRPr="001E015C" w:rsidRDefault="001E015C" w:rsidP="001E015C">
      <w:r w:rsidRPr="001E015C">
        <w:t>Un environnement Web bilingue pour l’alphab</w:t>
      </w:r>
      <w:r w:rsidR="0046622E">
        <w:t xml:space="preserve">étisation des personnes sourdes. </w:t>
      </w:r>
      <w:r w:rsidRPr="001E015C">
        <w:t xml:space="preserve">Daniel Daigle, Anne-Marie </w:t>
      </w:r>
      <w:proofErr w:type="spellStart"/>
      <w:r w:rsidRPr="001E015C">
        <w:t>Parisot</w:t>
      </w:r>
      <w:proofErr w:type="spellEnd"/>
      <w:r w:rsidRPr="001E015C">
        <w:t>, Su</w:t>
      </w:r>
      <w:r w:rsidR="0046622E">
        <w:t>zanne Villeneuve</w:t>
      </w:r>
    </w:p>
    <w:p w14:paraId="7A524470" w14:textId="77777777" w:rsidR="001E015C" w:rsidRPr="001E015C" w:rsidRDefault="001E015C" w:rsidP="001E015C">
      <w:r w:rsidRPr="001E015C">
        <w:t>Applications numériques, vie quotidienne des Sou</w:t>
      </w:r>
      <w:r w:rsidR="0046622E">
        <w:t xml:space="preserve">rds et apprentissages scolaires. Didier </w:t>
      </w:r>
      <w:proofErr w:type="spellStart"/>
      <w:r w:rsidR="0046622E">
        <w:t>Flory</w:t>
      </w:r>
      <w:proofErr w:type="spellEnd"/>
      <w:r w:rsidR="0046622E">
        <w:t>, Hervé Benoit</w:t>
      </w:r>
    </w:p>
    <w:p w14:paraId="41187A31" w14:textId="77777777" w:rsidR="004C165C" w:rsidRDefault="001E015C" w:rsidP="001E015C">
      <w:r w:rsidRPr="001E015C">
        <w:t>Ocelles. Observatoire des concepts et lexique</w:t>
      </w:r>
      <w:r w:rsidR="0046622E">
        <w:t xml:space="preserve">s en langues écrites et signées. </w:t>
      </w:r>
      <w:r w:rsidRPr="001E015C">
        <w:t xml:space="preserve">Cédric Moreau, Véronique Geffroy, Anne </w:t>
      </w:r>
      <w:proofErr w:type="spellStart"/>
      <w:r w:rsidRPr="001E015C">
        <w:t>Vanbrugghe</w:t>
      </w:r>
      <w:proofErr w:type="spellEnd"/>
    </w:p>
    <w:p w14:paraId="63148D3B" w14:textId="77777777" w:rsidR="001E015C" w:rsidRPr="001E015C" w:rsidRDefault="001E015C" w:rsidP="001E015C">
      <w:r w:rsidRPr="001E015C">
        <w:lastRenderedPageBreak/>
        <w:t>Les projets de développement de la Langue des signes mauricienne (MSL) et de la Langue des signes seychelloise (SSL). Leur lien avec</w:t>
      </w:r>
      <w:r w:rsidR="0046622E">
        <w:t xml:space="preserve"> le pôle LSF de l’INJS de Paris. Monique </w:t>
      </w:r>
      <w:proofErr w:type="spellStart"/>
      <w:r w:rsidR="0046622E">
        <w:t>Gendrot</w:t>
      </w:r>
      <w:proofErr w:type="spellEnd"/>
      <w:r w:rsidR="0046622E">
        <w:t xml:space="preserve">, Alain </w:t>
      </w:r>
      <w:proofErr w:type="spellStart"/>
      <w:r w:rsidR="0046622E">
        <w:t>Gébert</w:t>
      </w:r>
      <w:proofErr w:type="spellEnd"/>
    </w:p>
    <w:p w14:paraId="267AEBB3" w14:textId="2B903965" w:rsidR="001E015C" w:rsidRPr="001E015C" w:rsidRDefault="001E015C" w:rsidP="001E015C">
      <w:r w:rsidRPr="001E015C">
        <w:t>Inclure les élève</w:t>
      </w:r>
      <w:r w:rsidR="0046622E">
        <w:t xml:space="preserve">s sourds et les faire réussir. </w:t>
      </w:r>
      <w:r w:rsidRPr="001E015C">
        <w:t>Inspect</w:t>
      </w:r>
      <w:r w:rsidR="0046622E">
        <w:t>ion de l’Éducation</w:t>
      </w:r>
      <w:r w:rsidR="00824F2F">
        <w:t xml:space="preserve"> </w:t>
      </w:r>
      <w:r w:rsidR="0046622E">
        <w:t>britannique</w:t>
      </w:r>
    </w:p>
    <w:p w14:paraId="54B0EEA5" w14:textId="77777777" w:rsidR="001E015C" w:rsidRPr="001E015C" w:rsidRDefault="001E015C" w:rsidP="001E015C">
      <w:r w:rsidRPr="001E015C">
        <w:t>La langue des signes chinoise : perspectives d’évolu</w:t>
      </w:r>
      <w:r w:rsidR="0046622E">
        <w:t xml:space="preserve">tion dans l’écologie culturelle. Kan He, Hui Li et </w:t>
      </w:r>
      <w:proofErr w:type="spellStart"/>
      <w:r w:rsidR="0046622E">
        <w:t>Jinyuan</w:t>
      </w:r>
      <w:proofErr w:type="spellEnd"/>
      <w:r w:rsidR="0046622E">
        <w:t xml:space="preserve"> Wang</w:t>
      </w:r>
    </w:p>
    <w:p w14:paraId="22C007C2" w14:textId="77777777" w:rsidR="001E015C" w:rsidRPr="001E015C" w:rsidRDefault="0046622E" w:rsidP="0046622E">
      <w:pPr>
        <w:pStyle w:val="Titre2"/>
      </w:pPr>
      <w:r>
        <w:t>Études et formations</w:t>
      </w:r>
    </w:p>
    <w:p w14:paraId="3BF672D2" w14:textId="77777777" w:rsidR="001E015C" w:rsidRPr="001E015C" w:rsidRDefault="001E015C" w:rsidP="001E015C">
      <w:r w:rsidRPr="001E015C">
        <w:t xml:space="preserve">Du rapport </w:t>
      </w:r>
      <w:proofErr w:type="spellStart"/>
      <w:r w:rsidRPr="001E015C">
        <w:t>Warnock</w:t>
      </w:r>
      <w:proofErr w:type="spellEnd"/>
      <w:r w:rsidRPr="001E015C">
        <w:t xml:space="preserve"> à la loi du 11 février 2005 : </w:t>
      </w:r>
      <w:r w:rsidRPr="00824F2F">
        <w:t xml:space="preserve">how to insight </w:t>
      </w:r>
      <w:proofErr w:type="spellStart"/>
      <w:r w:rsidRPr="00824F2F">
        <w:t>into</w:t>
      </w:r>
      <w:proofErr w:type="spellEnd"/>
      <w:r w:rsidRPr="00824F2F">
        <w:t xml:space="preserve"> the </w:t>
      </w:r>
      <w:proofErr w:type="spellStart"/>
      <w:r w:rsidRPr="00824F2F">
        <w:t>special</w:t>
      </w:r>
      <w:proofErr w:type="spellEnd"/>
      <w:r w:rsidRPr="00824F2F">
        <w:t xml:space="preserve"> </w:t>
      </w:r>
      <w:proofErr w:type="spellStart"/>
      <w:r w:rsidRPr="00824F2F">
        <w:t>n</w:t>
      </w:r>
      <w:r w:rsidR="0046622E" w:rsidRPr="00824F2F">
        <w:t>eeds</w:t>
      </w:r>
      <w:proofErr w:type="spellEnd"/>
      <w:r w:rsidR="0046622E">
        <w:t xml:space="preserve"> ? Valérie Barry</w:t>
      </w:r>
    </w:p>
    <w:p w14:paraId="789FB7DB" w14:textId="77777777" w:rsidR="001E015C" w:rsidRPr="001E015C" w:rsidRDefault="0046622E" w:rsidP="0046622E">
      <w:pPr>
        <w:pStyle w:val="Titre2"/>
      </w:pPr>
      <w:r>
        <w:t>Pédagogie et psychopédagogie</w:t>
      </w:r>
    </w:p>
    <w:p w14:paraId="225D3709" w14:textId="77777777" w:rsidR="001E015C" w:rsidRPr="001E015C" w:rsidRDefault="001E015C" w:rsidP="001E015C">
      <w:r w:rsidRPr="001E015C">
        <w:t>« Là on en est à où ? ». Réalisation d’</w:t>
      </w:r>
      <w:r w:rsidR="0046622E">
        <w:t xml:space="preserve">un court-métrage avec de jeunes </w:t>
      </w:r>
      <w:r w:rsidRPr="001E015C">
        <w:t>handicapés moteurs</w:t>
      </w:r>
      <w:r w:rsidR="0046622E">
        <w:t xml:space="preserve">. </w:t>
      </w:r>
      <w:r w:rsidRPr="001E015C">
        <w:t xml:space="preserve">Philippe Lapeyre, Eliott </w:t>
      </w:r>
      <w:proofErr w:type="spellStart"/>
      <w:r w:rsidRPr="001E015C">
        <w:t>Mai</w:t>
      </w:r>
      <w:r w:rsidR="0046622E">
        <w:t>ntigneux</w:t>
      </w:r>
      <w:proofErr w:type="spellEnd"/>
      <w:r w:rsidR="0046622E">
        <w:t xml:space="preserve">, Marguerite </w:t>
      </w:r>
      <w:proofErr w:type="spellStart"/>
      <w:r w:rsidR="0046622E">
        <w:t>Perdriault</w:t>
      </w:r>
      <w:proofErr w:type="spellEnd"/>
    </w:p>
    <w:p w14:paraId="6D150C17" w14:textId="77777777" w:rsidR="001E015C" w:rsidRPr="001E015C" w:rsidRDefault="0046622E" w:rsidP="0046622E">
      <w:pPr>
        <w:pStyle w:val="Titre2"/>
      </w:pPr>
      <w:r>
        <w:t>NTIC</w:t>
      </w:r>
    </w:p>
    <w:p w14:paraId="5B7DB48E" w14:textId="77777777" w:rsidR="001E015C" w:rsidRPr="001E015C" w:rsidRDefault="001E015C" w:rsidP="001E015C">
      <w:r w:rsidRPr="001E015C">
        <w:t>Aller « dans le nuage » pour mieux travaill</w:t>
      </w:r>
      <w:r w:rsidR="0046622E">
        <w:t>er et collaborer. Daniel Jacquet</w:t>
      </w:r>
    </w:p>
    <w:p w14:paraId="0084A280" w14:textId="77777777" w:rsidR="001E015C" w:rsidRPr="001E015C" w:rsidRDefault="001E015C" w:rsidP="0046622E">
      <w:pPr>
        <w:pStyle w:val="Titre2"/>
      </w:pPr>
      <w:r w:rsidRPr="001E015C">
        <w:t>Politi</w:t>
      </w:r>
      <w:r w:rsidR="0046622E">
        <w:t>ques et institutions éducatives</w:t>
      </w:r>
    </w:p>
    <w:p w14:paraId="7B5AC616" w14:textId="77777777" w:rsidR="001E015C" w:rsidRPr="001E015C" w:rsidRDefault="001E015C" w:rsidP="001E015C">
      <w:r w:rsidRPr="001E015C">
        <w:t>Au pied de la lettre. L’écriture pour des élèves-garçons en difficulté scolaire</w:t>
      </w:r>
      <w:r w:rsidR="007C093C">
        <w:t xml:space="preserve">. </w:t>
      </w:r>
      <w:r w:rsidRPr="001E015C">
        <w:t>Marguerite</w:t>
      </w:r>
      <w:r w:rsidR="007C093C">
        <w:t xml:space="preserve"> </w:t>
      </w:r>
      <w:proofErr w:type="spellStart"/>
      <w:r w:rsidR="007C093C">
        <w:t>Perdriault</w:t>
      </w:r>
      <w:proofErr w:type="spellEnd"/>
      <w:r w:rsidR="007C093C">
        <w:t xml:space="preserve">, Jacqueline </w:t>
      </w:r>
      <w:proofErr w:type="spellStart"/>
      <w:r w:rsidR="007C093C">
        <w:t>Puyalet</w:t>
      </w:r>
      <w:proofErr w:type="spellEnd"/>
    </w:p>
    <w:p w14:paraId="646E4608" w14:textId="77777777" w:rsidR="001E015C" w:rsidRPr="001E015C" w:rsidRDefault="007C093C" w:rsidP="007C093C">
      <w:pPr>
        <w:pStyle w:val="Titre2"/>
      </w:pPr>
      <w:r>
        <w:t>Lire, voir, entendre</w:t>
      </w:r>
    </w:p>
    <w:p w14:paraId="75819903" w14:textId="77777777" w:rsidR="001E015C" w:rsidRPr="001E015C" w:rsidRDefault="007C093C" w:rsidP="001E015C">
      <w:r>
        <w:t>Comptes rendus de lecture</w:t>
      </w:r>
    </w:p>
    <w:p w14:paraId="07D80ED1" w14:textId="77777777" w:rsidR="001E015C" w:rsidRPr="001E015C" w:rsidRDefault="001E015C" w:rsidP="001E015C">
      <w:r w:rsidRPr="001E015C">
        <w:t>Paru</w:t>
      </w:r>
      <w:r w:rsidR="007C093C">
        <w:t>tions récentes</w:t>
      </w:r>
    </w:p>
    <w:p w14:paraId="06BD0BD2" w14:textId="77777777" w:rsidR="001E015C" w:rsidRPr="001E015C" w:rsidRDefault="001E015C" w:rsidP="001E015C">
      <w:r w:rsidRPr="001E015C">
        <w:t>Ressources documentaires : L’accès aux apprentissages scolaires des élèves dont le handicap tou</w:t>
      </w:r>
      <w:r w:rsidR="007C093C">
        <w:t xml:space="preserve">che les compétences langagières. </w:t>
      </w:r>
      <w:r w:rsidRPr="001E015C">
        <w:t xml:space="preserve">Thérèse Barbier, Hervé Benoit, Marie-France </w:t>
      </w:r>
      <w:proofErr w:type="spellStart"/>
      <w:r w:rsidRPr="001E015C">
        <w:t>Dailliat</w:t>
      </w:r>
      <w:proofErr w:type="spellEnd"/>
      <w:r w:rsidRPr="001E015C">
        <w:t xml:space="preserve">, Marie-Hélène </w:t>
      </w:r>
      <w:proofErr w:type="spellStart"/>
      <w:r w:rsidRPr="001E015C">
        <w:t>Lesain</w:t>
      </w:r>
      <w:proofErr w:type="spellEnd"/>
      <w:r w:rsidRPr="001E015C">
        <w:t>-Pons,</w:t>
      </w:r>
      <w:r w:rsidR="007C093C">
        <w:t xml:space="preserve"> </w:t>
      </w:r>
      <w:r w:rsidRPr="001E015C">
        <w:t xml:space="preserve">Christine </w:t>
      </w:r>
      <w:proofErr w:type="spellStart"/>
      <w:r w:rsidRPr="001E015C">
        <w:t>Plassard</w:t>
      </w:r>
      <w:proofErr w:type="spellEnd"/>
      <w:r w:rsidRPr="001E015C">
        <w:t xml:space="preserve">, Annie </w:t>
      </w:r>
      <w:proofErr w:type="spellStart"/>
      <w:r w:rsidRPr="001E015C">
        <w:t>Tromeur</w:t>
      </w:r>
      <w:proofErr w:type="spellEnd"/>
    </w:p>
    <w:sectPr w:rsidR="001E015C" w:rsidRPr="001E015C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D4102"/>
    <w:rsid w:val="001E015C"/>
    <w:rsid w:val="001F5F0F"/>
    <w:rsid w:val="002237BF"/>
    <w:rsid w:val="00224528"/>
    <w:rsid w:val="00281EA7"/>
    <w:rsid w:val="00292D74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608C3"/>
    <w:rsid w:val="00373C1D"/>
    <w:rsid w:val="0037681C"/>
    <w:rsid w:val="00397396"/>
    <w:rsid w:val="003B7805"/>
    <w:rsid w:val="003F41B2"/>
    <w:rsid w:val="00405171"/>
    <w:rsid w:val="00406E84"/>
    <w:rsid w:val="00433A2A"/>
    <w:rsid w:val="00455B7B"/>
    <w:rsid w:val="0046622E"/>
    <w:rsid w:val="00483311"/>
    <w:rsid w:val="004835A2"/>
    <w:rsid w:val="004B1E44"/>
    <w:rsid w:val="004B2828"/>
    <w:rsid w:val="004B6248"/>
    <w:rsid w:val="004C165C"/>
    <w:rsid w:val="004C6508"/>
    <w:rsid w:val="004C7469"/>
    <w:rsid w:val="004E41E3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60B27"/>
    <w:rsid w:val="00690E46"/>
    <w:rsid w:val="00695EA5"/>
    <w:rsid w:val="006A6067"/>
    <w:rsid w:val="006C2FCA"/>
    <w:rsid w:val="006C4194"/>
    <w:rsid w:val="006D585B"/>
    <w:rsid w:val="00713831"/>
    <w:rsid w:val="00734281"/>
    <w:rsid w:val="00754292"/>
    <w:rsid w:val="007823A3"/>
    <w:rsid w:val="00786A7D"/>
    <w:rsid w:val="00793404"/>
    <w:rsid w:val="007A456B"/>
    <w:rsid w:val="007C093C"/>
    <w:rsid w:val="007F7283"/>
    <w:rsid w:val="00804822"/>
    <w:rsid w:val="00824F2F"/>
    <w:rsid w:val="00852EBF"/>
    <w:rsid w:val="00867C91"/>
    <w:rsid w:val="00871565"/>
    <w:rsid w:val="00871BD2"/>
    <w:rsid w:val="00873C6E"/>
    <w:rsid w:val="00886BFF"/>
    <w:rsid w:val="00887A4B"/>
    <w:rsid w:val="008A0D03"/>
    <w:rsid w:val="008B1629"/>
    <w:rsid w:val="008B42E0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9F44AB"/>
    <w:rsid w:val="00A2593E"/>
    <w:rsid w:val="00A62A22"/>
    <w:rsid w:val="00AC5B3F"/>
    <w:rsid w:val="00AD4E8A"/>
    <w:rsid w:val="00AE4503"/>
    <w:rsid w:val="00AF3539"/>
    <w:rsid w:val="00B10AEF"/>
    <w:rsid w:val="00B2283C"/>
    <w:rsid w:val="00B45667"/>
    <w:rsid w:val="00B55199"/>
    <w:rsid w:val="00B62E1F"/>
    <w:rsid w:val="00B65A53"/>
    <w:rsid w:val="00B93964"/>
    <w:rsid w:val="00BC4E7D"/>
    <w:rsid w:val="00BC7511"/>
    <w:rsid w:val="00C71ACF"/>
    <w:rsid w:val="00C852A0"/>
    <w:rsid w:val="00CA09B1"/>
    <w:rsid w:val="00CA22E6"/>
    <w:rsid w:val="00CB07E5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7676A"/>
    <w:rsid w:val="00D821CB"/>
    <w:rsid w:val="00D84907"/>
    <w:rsid w:val="00D87D41"/>
    <w:rsid w:val="00D90BB8"/>
    <w:rsid w:val="00DF03A0"/>
    <w:rsid w:val="00DF7CFB"/>
    <w:rsid w:val="00E0019E"/>
    <w:rsid w:val="00E35D39"/>
    <w:rsid w:val="00E516F8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127D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character" w:styleId="Lienhypertexte">
    <w:name w:val="Hyperlink"/>
    <w:basedOn w:val="Policepardfaut"/>
    <w:uiPriority w:val="99"/>
    <w:unhideWhenUsed/>
    <w:rsid w:val="004662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sources-lsf.cndp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49, 1er trimestre 2010</vt:lpstr>
    </vt:vector>
  </TitlesOfParts>
  <Manager/>
  <Company/>
  <LinksUpToDate>false</LinksUpToDate>
  <CharactersWithSpaces>3396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49, 1er trimestre 2010</dc:title>
  <dc:subject/>
  <dc:creator>Pôle Puplications, pôle Ressources de l'INSEI</dc:creator>
  <cp:keywords/>
  <dc:description/>
  <cp:lastModifiedBy>Vincent Le Calvez</cp:lastModifiedBy>
  <cp:revision>7</cp:revision>
  <dcterms:created xsi:type="dcterms:W3CDTF">2025-02-19T08:54:00Z</dcterms:created>
  <dcterms:modified xsi:type="dcterms:W3CDTF">2025-02-22T05:54:00Z</dcterms:modified>
  <cp:category/>
</cp:coreProperties>
</file>